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06C6E" w14:textId="77777777" w:rsidR="003978DF" w:rsidRPr="00E84341" w:rsidRDefault="003978DF" w:rsidP="003978DF">
      <w:pPr>
        <w:spacing w:line="360" w:lineRule="auto"/>
        <w:rPr>
          <w:rFonts w:ascii="Century Gothic" w:hAnsi="Century Gothic"/>
        </w:rPr>
      </w:pPr>
      <w:bookmarkStart w:id="0" w:name="_Hlk193980262"/>
      <w:r w:rsidRPr="00E84341">
        <w:rPr>
          <w:rFonts w:ascii="Century Gothic" w:hAnsi="Century Gothic"/>
        </w:rPr>
        <w:t>Candidate’s Name:</w:t>
      </w:r>
      <w:r>
        <w:rPr>
          <w:rFonts w:ascii="Century Gothic" w:hAnsi="Century Gothic"/>
        </w:rPr>
        <w:t xml:space="preserve"> Demi Robertson</w:t>
      </w:r>
    </w:p>
    <w:p w14:paraId="56FC8A9B" w14:textId="77777777" w:rsidR="003978DF" w:rsidRPr="00E84341" w:rsidRDefault="003978DF" w:rsidP="003978DF">
      <w:pPr>
        <w:spacing w:line="360" w:lineRule="auto"/>
        <w:rPr>
          <w:rFonts w:ascii="Century Gothic" w:hAnsi="Century Gothic"/>
        </w:rPr>
      </w:pPr>
      <w:r w:rsidRPr="00E84341">
        <w:rPr>
          <w:rFonts w:ascii="Century Gothic" w:hAnsi="Century Gothic"/>
        </w:rPr>
        <w:t xml:space="preserve">Role: President of </w:t>
      </w:r>
      <w:r>
        <w:rPr>
          <w:rFonts w:ascii="Century Gothic" w:hAnsi="Century Gothic"/>
        </w:rPr>
        <w:t>Education and Representation</w:t>
      </w:r>
    </w:p>
    <w:p w14:paraId="665D2923" w14:textId="55A18E70" w:rsidR="003978DF" w:rsidRPr="00E84341" w:rsidRDefault="003978DF" w:rsidP="003978DF">
      <w:pPr>
        <w:spacing w:after="240" w:line="360" w:lineRule="auto"/>
        <w:rPr>
          <w:rFonts w:ascii="Century Gothic" w:eastAsia="Times New Roman" w:hAnsi="Century Gothic" w:cs="Calibri"/>
          <w:color w:val="000000"/>
          <w:lang w:eastAsia="en-GB"/>
        </w:rPr>
      </w:pPr>
      <w:r w:rsidRPr="00D83893">
        <w:rPr>
          <w:rFonts w:ascii="Century Gothic" w:eastAsia="Times New Roman" w:hAnsi="Century Gothic" w:cs="Calibri"/>
          <w:color w:val="000000"/>
          <w:lang w:eastAsia="en-GB"/>
        </w:rPr>
        <w:t xml:space="preserve">My name is Demi Robertson, and I am standing to be the President for Education and Representation. </w:t>
      </w:r>
      <w:r w:rsidRPr="00D83893">
        <w:rPr>
          <w:rFonts w:ascii="Century Gothic" w:eastAsia="Times New Roman" w:hAnsi="Century Gothic" w:cs="Calibri"/>
          <w:color w:val="000000"/>
          <w:lang w:eastAsia="en-GB"/>
        </w:rPr>
        <w:br/>
        <w:t xml:space="preserve">I am someone who strives to improve my skills and prioritize my well-being. I often tend to be hard on myself when things don’t go as planned. Currently, I am learning to let things go and to be gentler with myself. </w:t>
      </w:r>
      <w:r w:rsidRPr="00D83893">
        <w:rPr>
          <w:rFonts w:ascii="Century Gothic" w:eastAsia="Times New Roman" w:hAnsi="Century Gothic" w:cs="Calibri"/>
          <w:color w:val="000000"/>
          <w:lang w:eastAsia="en-GB"/>
        </w:rPr>
        <w:br/>
      </w:r>
      <w:r w:rsidRPr="00D83893">
        <w:rPr>
          <w:rFonts w:ascii="Century Gothic" w:eastAsia="Times New Roman" w:hAnsi="Century Gothic" w:cs="Calibri"/>
          <w:color w:val="000000"/>
          <w:lang w:eastAsia="en-GB"/>
        </w:rPr>
        <w:br/>
        <w:t>In the past, I excelled at caring for others and found joy in helping people. Assisting others brings me fulfilment because it can brighten someone’s day, even if just a little. That’s why I volunteer at Youth Club, caring for children of all ages, and at St. Andrews First Aid. When Deaf Action was open, I volunteered their two to three days a week at their charity shop, which raised money for deaf individuals.</w:t>
      </w:r>
      <w:r w:rsidRPr="00D83893">
        <w:rPr>
          <w:rFonts w:ascii="Century Gothic" w:eastAsia="Times New Roman" w:hAnsi="Century Gothic" w:cs="Calibri"/>
          <w:color w:val="000000"/>
          <w:lang w:eastAsia="en-GB"/>
        </w:rPr>
        <w:br/>
      </w:r>
      <w:r w:rsidRPr="00D83893">
        <w:rPr>
          <w:rFonts w:ascii="Century Gothic" w:eastAsia="Times New Roman" w:hAnsi="Century Gothic" w:cs="Calibri"/>
          <w:color w:val="000000"/>
          <w:lang w:eastAsia="en-GB"/>
        </w:rPr>
        <w:br/>
        <w:t xml:space="preserve">I am caring, organized, punctual, dedicated, and hardworking. These skills will be valuable in this role. I understand the importance of listening to others and addressing their problems or concerns, as well as the need to organize and plan events effectively. </w:t>
      </w:r>
      <w:r w:rsidRPr="00D83893">
        <w:rPr>
          <w:rFonts w:ascii="Century Gothic" w:eastAsia="Times New Roman" w:hAnsi="Century Gothic" w:cs="Calibri"/>
          <w:color w:val="000000"/>
          <w:lang w:eastAsia="en-GB"/>
        </w:rPr>
        <w:br/>
      </w:r>
      <w:r w:rsidRPr="00D83893">
        <w:rPr>
          <w:rFonts w:ascii="Century Gothic" w:eastAsia="Times New Roman" w:hAnsi="Century Gothic" w:cs="Calibri"/>
          <w:color w:val="000000"/>
          <w:lang w:eastAsia="en-GB"/>
        </w:rPr>
        <w:br/>
        <w:t>This year, I have served as a class representative, where I have enjoyed helping my classmates with both their personal and academic challenges. I strive to ensure clear communication between students and faculty, making certain that everyone is on the same page. However, I believe I can do even more to support students in their learning, and that is what I aspire to do as a full-time job.</w:t>
      </w:r>
      <w:r w:rsidRPr="00D83893">
        <w:rPr>
          <w:rFonts w:ascii="Century Gothic" w:eastAsia="Times New Roman" w:hAnsi="Century Gothic" w:cs="Calibri"/>
          <w:color w:val="000000"/>
          <w:lang w:eastAsia="en-GB"/>
        </w:rPr>
        <w:br/>
      </w:r>
      <w:r w:rsidRPr="00D83893">
        <w:rPr>
          <w:rFonts w:ascii="Century Gothic" w:eastAsia="Times New Roman" w:hAnsi="Century Gothic" w:cs="Calibri"/>
          <w:color w:val="000000"/>
          <w:lang w:eastAsia="en-GB"/>
        </w:rPr>
        <w:br/>
        <w:t>Helping and supporting people is my life's goal, which is why I want to be President for Education and Representation.</w:t>
      </w:r>
      <w:r w:rsidRPr="00D83893">
        <w:rPr>
          <w:rFonts w:ascii="Century Gothic" w:eastAsia="Times New Roman" w:hAnsi="Century Gothic" w:cs="Calibri"/>
          <w:strike/>
          <w:color w:val="000000"/>
          <w:lang w:eastAsia="en-GB"/>
        </w:rPr>
        <w:t xml:space="preserve"> </w:t>
      </w:r>
      <w:r w:rsidRPr="00D83893">
        <w:rPr>
          <w:rFonts w:ascii="Century Gothic" w:eastAsia="Times New Roman" w:hAnsi="Century Gothic" w:cs="Calibri"/>
          <w:strike/>
          <w:color w:val="000000"/>
          <w:lang w:eastAsia="en-GB"/>
        </w:rPr>
        <w:br/>
      </w:r>
      <w:r w:rsidRPr="00D83893">
        <w:rPr>
          <w:rFonts w:ascii="Century Gothic" w:eastAsia="Times New Roman" w:hAnsi="Century Gothic" w:cs="Calibri"/>
          <w:strike/>
          <w:color w:val="000000"/>
          <w:lang w:eastAsia="en-GB"/>
        </w:rPr>
        <w:br/>
      </w:r>
      <w:r>
        <w:rPr>
          <w:rFonts w:ascii="Century Gothic" w:eastAsia="Times New Roman" w:hAnsi="Century Gothic" w:cs="Calibri"/>
          <w:color w:val="000000"/>
          <w:lang w:eastAsia="en-GB"/>
        </w:rPr>
        <w:t>S</w:t>
      </w:r>
      <w:r w:rsidRPr="00E84341">
        <w:rPr>
          <w:rFonts w:ascii="Century Gothic" w:eastAsia="Times New Roman" w:hAnsi="Century Gothic" w:cs="Calibri"/>
          <w:color w:val="000000"/>
          <w:lang w:eastAsia="en-GB"/>
        </w:rPr>
        <w:t>ection 2: Candidate’s Pledges</w:t>
      </w:r>
    </w:p>
    <w:p w14:paraId="1F000EA4" w14:textId="77777777" w:rsidR="003978DF" w:rsidRPr="00E84341" w:rsidRDefault="003978DF" w:rsidP="003978DF">
      <w:pPr>
        <w:spacing w:after="0" w:line="360" w:lineRule="auto"/>
        <w:rPr>
          <w:rFonts w:ascii="Century Gothic" w:eastAsia="Times New Roman" w:hAnsi="Century Gothic" w:cs="Calibri"/>
          <w:color w:val="000000"/>
          <w:lang w:eastAsia="en-GB"/>
        </w:rPr>
      </w:pPr>
    </w:p>
    <w:p w14:paraId="603E64C5" w14:textId="77777777" w:rsidR="003978DF" w:rsidRPr="00D83893" w:rsidRDefault="003978DF" w:rsidP="003978DF">
      <w:pPr>
        <w:spacing w:after="0" w:line="360" w:lineRule="auto"/>
        <w:rPr>
          <w:rFonts w:ascii="Century Gothic" w:eastAsia="Times New Roman" w:hAnsi="Century Gothic" w:cs="Calibri"/>
          <w:color w:val="000000"/>
          <w:lang w:eastAsia="en-GB"/>
        </w:rPr>
      </w:pPr>
      <w:r w:rsidRPr="00D83893">
        <w:rPr>
          <w:rFonts w:ascii="Century Gothic" w:eastAsia="Times New Roman" w:hAnsi="Century Gothic" w:cs="Calibri"/>
          <w:color w:val="000000"/>
          <w:lang w:eastAsia="en-GB"/>
        </w:rPr>
        <w:t xml:space="preserve">If elected, I will prioritize fostering open and transparent communication channels with all tutors and students to cultivate a supportive and inclusive environment. I will ensure that all members of our college community are well-informed about the </w:t>
      </w:r>
      <w:r w:rsidRPr="00D83893">
        <w:rPr>
          <w:rFonts w:ascii="Century Gothic" w:eastAsia="Times New Roman" w:hAnsi="Century Gothic" w:cs="Calibri"/>
          <w:color w:val="000000"/>
          <w:lang w:eastAsia="en-GB"/>
        </w:rPr>
        <w:lastRenderedPageBreak/>
        <w:t>location of the first aid room, as well as the protocols for accessing it in case of emergencies. Additionally, I will work to educate everyone about various disabilities and allergies, promoting awareness and understanding among students and staff alike.</w:t>
      </w:r>
      <w:r w:rsidRPr="00D83893">
        <w:rPr>
          <w:rFonts w:ascii="Century Gothic" w:eastAsia="Times New Roman" w:hAnsi="Century Gothic" w:cs="Calibri"/>
          <w:color w:val="000000"/>
          <w:lang w:eastAsia="en-GB"/>
        </w:rPr>
        <w:br/>
      </w:r>
      <w:r w:rsidRPr="00D83893">
        <w:rPr>
          <w:rFonts w:ascii="Century Gothic" w:eastAsia="Times New Roman" w:hAnsi="Century Gothic" w:cs="Calibri"/>
          <w:color w:val="000000"/>
          <w:lang w:eastAsia="en-GB"/>
        </w:rPr>
        <w:br/>
        <w:t>To enhance safety, I will advocate for the identification and empowerment of students with first aid training or other relevant skills, ensuring they can assist their peers in emergencies without facing unnecessary barriers. This could involve creating a volunteer network or buddy system to facilitate swift and effective responses when help is needed.</w:t>
      </w:r>
      <w:r w:rsidRPr="00D83893">
        <w:rPr>
          <w:rFonts w:ascii="Century Gothic" w:eastAsia="Times New Roman" w:hAnsi="Century Gothic" w:cs="Calibri"/>
          <w:color w:val="000000"/>
          <w:lang w:eastAsia="en-GB"/>
        </w:rPr>
        <w:br/>
      </w:r>
      <w:r w:rsidRPr="00D83893">
        <w:rPr>
          <w:rFonts w:ascii="Century Gothic" w:eastAsia="Times New Roman" w:hAnsi="Century Gothic" w:cs="Calibri"/>
          <w:color w:val="000000"/>
          <w:lang w:eastAsia="en-GB"/>
        </w:rPr>
        <w:br/>
        <w:t xml:space="preserve">My commitment extends to ensuring that every student feels safe, valued, and heard within our college. I believe that a positive and supportive campus culture is essential for academic success and personal well-being, and I will actively seek feedback and suggestions from the community to continually assess and improve our environment. Together, where we can build a college experience where everyone thrives. </w:t>
      </w:r>
    </w:p>
    <w:p w14:paraId="54ACC670" w14:textId="77777777" w:rsidR="003978DF" w:rsidRDefault="003978DF" w:rsidP="003978DF">
      <w:pPr>
        <w:spacing w:after="0" w:line="360" w:lineRule="auto"/>
        <w:rPr>
          <w:rFonts w:ascii="Century Gothic" w:eastAsia="Times New Roman" w:hAnsi="Century Gothic" w:cs="Calibri"/>
          <w:color w:val="000000"/>
          <w:lang w:eastAsia="en-GB"/>
        </w:rPr>
      </w:pPr>
    </w:p>
    <w:p w14:paraId="03458D9C" w14:textId="77777777" w:rsidR="003978DF" w:rsidRPr="00E84341" w:rsidRDefault="003978DF" w:rsidP="003978DF">
      <w:pPr>
        <w:spacing w:after="0" w:line="360" w:lineRule="auto"/>
        <w:rPr>
          <w:rFonts w:ascii="Century Gothic" w:eastAsia="Times New Roman" w:hAnsi="Century Gothic" w:cs="Calibri"/>
          <w:color w:val="000000"/>
          <w:lang w:eastAsia="en-GB"/>
        </w:rPr>
      </w:pPr>
    </w:p>
    <w:p w14:paraId="1E5641C3" w14:textId="77777777" w:rsidR="003978DF" w:rsidRPr="00E84341" w:rsidRDefault="003978DF" w:rsidP="003978DF">
      <w:pPr>
        <w:spacing w:after="0" w:line="360" w:lineRule="auto"/>
        <w:rPr>
          <w:rFonts w:ascii="Century Gothic" w:eastAsia="Times New Roman" w:hAnsi="Century Gothic" w:cs="Calibri"/>
          <w:color w:val="000000"/>
          <w:lang w:eastAsia="en-GB"/>
        </w:rPr>
      </w:pPr>
      <w:r w:rsidRPr="00E84341">
        <w:rPr>
          <w:rFonts w:ascii="Century Gothic" w:eastAsia="Times New Roman" w:hAnsi="Century Gothic" w:cs="Calibri"/>
          <w:color w:val="000000"/>
          <w:lang w:eastAsia="en-GB"/>
        </w:rPr>
        <w:t>Section 3: Candidate’s Slogan</w:t>
      </w:r>
    </w:p>
    <w:p w14:paraId="6E259022" w14:textId="77777777" w:rsidR="003978DF" w:rsidRPr="00D83893" w:rsidRDefault="003978DF" w:rsidP="003978DF">
      <w:pPr>
        <w:spacing w:after="0" w:line="360" w:lineRule="auto"/>
        <w:rPr>
          <w:rFonts w:ascii="Century Gothic" w:eastAsia="Times New Roman" w:hAnsi="Century Gothic" w:cs="Calibri"/>
          <w:color w:val="000000"/>
          <w:lang w:eastAsia="en-GB"/>
        </w:rPr>
      </w:pPr>
      <w:r w:rsidRPr="00D83893">
        <w:rPr>
          <w:rFonts w:ascii="Century Gothic" w:eastAsia="Times New Roman" w:hAnsi="Century Gothic" w:cs="Calibri"/>
          <w:color w:val="000000"/>
          <w:lang w:eastAsia="en-GB"/>
        </w:rPr>
        <w:t>Let's Start the Talk.          about Our Health...</w:t>
      </w:r>
    </w:p>
    <w:bookmarkEnd w:id="0"/>
    <w:sectPr w:rsidR="003978DF" w:rsidRPr="00D838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67B"/>
    <w:rsid w:val="001A299B"/>
    <w:rsid w:val="003978DF"/>
    <w:rsid w:val="0055567B"/>
    <w:rsid w:val="005B233F"/>
    <w:rsid w:val="006828AB"/>
    <w:rsid w:val="00893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4554"/>
  <w15:chartTrackingRefBased/>
  <w15:docId w15:val="{E7E3BD20-D9F9-44E0-8F56-2977BCFC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8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Walker</dc:creator>
  <cp:keywords/>
  <dc:description/>
  <cp:lastModifiedBy>Craig Walker</cp:lastModifiedBy>
  <cp:revision>2</cp:revision>
  <dcterms:created xsi:type="dcterms:W3CDTF">2025-04-08T10:09:00Z</dcterms:created>
  <dcterms:modified xsi:type="dcterms:W3CDTF">2025-04-08T10:09:00Z</dcterms:modified>
</cp:coreProperties>
</file>